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F18" w:rsidRDefault="000A7F18" w:rsidP="000A7F18">
      <w:r>
        <w:t>Тезисы лекций по дисциплине: Моделирование тренировочного процесса подготовки высококвалифицированных спортсменов.</w:t>
      </w:r>
    </w:p>
    <w:p w:rsidR="000A7F18" w:rsidRDefault="000A7F18" w:rsidP="000A7F18">
      <w:r>
        <w:t>Лекция1-2. Формирование концептуальных положений моделирования тренировочного процесса.</w:t>
      </w:r>
    </w:p>
    <w:p w:rsidR="000A7F18" w:rsidRDefault="000A7F18" w:rsidP="000A7F18">
      <w:r>
        <w:t>Моделирование. Современные концепции  естествознания и исследования в области физической культуры и спорта.</w:t>
      </w:r>
    </w:p>
    <w:p w:rsidR="000A7F18" w:rsidRDefault="000A7F18" w:rsidP="000A7F18">
      <w:r>
        <w:t>Лекция3-4. Методика работы с литературой. Выбор методов исследования по выбранной теме.</w:t>
      </w:r>
    </w:p>
    <w:p w:rsidR="000A7F18" w:rsidRDefault="000A7F18" w:rsidP="000A7F18">
      <w:r>
        <w:t xml:space="preserve">Методика сбора  и изучение источников </w:t>
      </w:r>
      <w:proofErr w:type="spellStart"/>
      <w:r>
        <w:t>литературы</w:t>
      </w:r>
      <w:proofErr w:type="gramStart"/>
      <w:r>
        <w:t>.М</w:t>
      </w:r>
      <w:proofErr w:type="gramEnd"/>
      <w:r>
        <w:t>етоды</w:t>
      </w:r>
      <w:proofErr w:type="spellEnd"/>
      <w:r>
        <w:t xml:space="preserve"> спортивной биомеханики. Методы спортивной физиологии. Методы математической статистики.</w:t>
      </w:r>
    </w:p>
    <w:p w:rsidR="000A7F18" w:rsidRDefault="000A7F18" w:rsidP="000A7F18">
      <w:r>
        <w:t xml:space="preserve">Лекция 5-6. Обработка, анализ, оформление результатов исследования. </w:t>
      </w:r>
    </w:p>
    <w:p w:rsidR="000A7F18" w:rsidRDefault="000A7F18" w:rsidP="000A7F18">
      <w:r>
        <w:t>Использование компьютерных технологий. Коммуникационное направление. Вычислительное направление. Сервисное направление.</w:t>
      </w:r>
    </w:p>
    <w:p w:rsidR="000A7F18" w:rsidRDefault="000A7F18" w:rsidP="000A7F18">
      <w:r>
        <w:t>Лекция 8. Современные актуальные проблемы научного исследования в области ФКС.</w:t>
      </w:r>
    </w:p>
    <w:p w:rsidR="000A7F18" w:rsidRDefault="000A7F18" w:rsidP="000A7F18">
      <w:r>
        <w:t xml:space="preserve">Характеристика современного состояния системы ФКС в РК. Критический анализ существующего концептуального обеспечения научного исследования в области ФКС. Анализ </w:t>
      </w:r>
      <w:proofErr w:type="gramStart"/>
      <w:r>
        <w:t>концептуальных</w:t>
      </w:r>
      <w:proofErr w:type="gramEnd"/>
      <w:r>
        <w:t xml:space="preserve"> </w:t>
      </w:r>
      <w:proofErr w:type="spellStart"/>
      <w:r>
        <w:t>подходовк</w:t>
      </w:r>
      <w:proofErr w:type="spellEnd"/>
      <w:r>
        <w:t xml:space="preserve"> проблемам научного исследования в области ФКС.</w:t>
      </w:r>
    </w:p>
    <w:p w:rsidR="000A7F18" w:rsidRDefault="000A7F18" w:rsidP="000A7F18">
      <w:r>
        <w:t>Лекция</w:t>
      </w:r>
      <w:proofErr w:type="gramStart"/>
      <w:r>
        <w:t>9</w:t>
      </w:r>
      <w:proofErr w:type="gramEnd"/>
      <w:r>
        <w:t>.Методы моделирования научного исследования в ФКС.</w:t>
      </w:r>
    </w:p>
    <w:p w:rsidR="000A7F18" w:rsidRDefault="000A7F18" w:rsidP="000A7F18">
      <w:r>
        <w:t>Методы моделирования тела человека. Методы моделирования мышц. Методы моделирования снарядов.</w:t>
      </w:r>
    </w:p>
    <w:p w:rsidR="000A7F18" w:rsidRDefault="000A7F18" w:rsidP="000A7F18">
      <w:r>
        <w:t>Лекция10-11. Методика оформления научной статьи.</w:t>
      </w:r>
    </w:p>
    <w:p w:rsidR="000A7F18" w:rsidRDefault="000A7F18" w:rsidP="000A7F18">
      <w:r>
        <w:t>Методика сбора  и изучения источников литературы. Особенности анализа статистического материала. Литературное оформление научной статьи.</w:t>
      </w:r>
    </w:p>
    <w:p w:rsidR="000A7F18" w:rsidRDefault="000A7F18" w:rsidP="000A7F18">
      <w:r>
        <w:t>Лекция12-13. Моделирование и построение подготовки высококвалифицированных спортсменов в ИВС.</w:t>
      </w:r>
    </w:p>
    <w:p w:rsidR="000A7F18" w:rsidRDefault="000A7F18" w:rsidP="000A7F18">
      <w:r>
        <w:t>Моделирование. Моделирование в эмпирическом исследовании. Моделирование в теоретическом исследовании. Этапы исследования и моделирования подготовки высококвалифицированных спортсменов.</w:t>
      </w:r>
    </w:p>
    <w:p w:rsidR="000A7F18" w:rsidRDefault="000A7F18" w:rsidP="000A7F18">
      <w:r>
        <w:t>Лекция115. Моделирование и прогнозирование в системе подготовки спортсменов.</w:t>
      </w:r>
    </w:p>
    <w:p w:rsidR="000A7F18" w:rsidRDefault="000A7F18" w:rsidP="000A7F18">
      <w:r>
        <w:t>Организация и методы моделирования учебно-тренировочного процесса спортсменов в ИВС. Результаты воздействия методики моделирования на формирование спортивных результатов спортсмена. Обсуждение результатов моделирования в ФКС.</w:t>
      </w:r>
      <w:bookmarkStart w:id="0" w:name="_GoBack"/>
      <w:bookmarkEnd w:id="0"/>
    </w:p>
    <w:p w:rsidR="000A7F18" w:rsidRDefault="000A7F18" w:rsidP="000A7F18"/>
    <w:p w:rsidR="00C65515" w:rsidRDefault="00C65515"/>
    <w:sectPr w:rsidR="00C65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7F18"/>
    <w:rsid w:val="000A7F18"/>
    <w:rsid w:val="00C65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MOBILCA</dc:creator>
  <cp:keywords/>
  <dc:description/>
  <cp:lastModifiedBy>MOBILCA</cp:lastModifiedBy>
  <cp:revision>2</cp:revision>
  <dcterms:created xsi:type="dcterms:W3CDTF">2019-11-16T07:04:00Z</dcterms:created>
  <dcterms:modified xsi:type="dcterms:W3CDTF">2019-11-16T07:04:00Z</dcterms:modified>
</cp:coreProperties>
</file>